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BD" w:rsidRPr="00744B17" w:rsidRDefault="000432BD" w:rsidP="000432BD">
      <w:pPr>
        <w:pStyle w:val="a4"/>
        <w:rPr>
          <w:sz w:val="32"/>
          <w:szCs w:val="32"/>
        </w:rPr>
      </w:pPr>
    </w:p>
    <w:p w:rsidR="000432BD" w:rsidRPr="0081424A" w:rsidRDefault="000432BD" w:rsidP="000432BD">
      <w:pPr>
        <w:pStyle w:val="a4"/>
        <w:rPr>
          <w:b/>
          <w:sz w:val="36"/>
          <w:szCs w:val="36"/>
        </w:rPr>
      </w:pPr>
    </w:p>
    <w:p w:rsidR="000432BD" w:rsidRPr="0081424A" w:rsidRDefault="000432BD" w:rsidP="000432BD">
      <w:pPr>
        <w:pStyle w:val="a4"/>
        <w:rPr>
          <w:b/>
          <w:sz w:val="36"/>
          <w:szCs w:val="36"/>
        </w:rPr>
      </w:pPr>
    </w:p>
    <w:p w:rsidR="000432BD" w:rsidRPr="0081424A" w:rsidRDefault="000432BD" w:rsidP="000432BD">
      <w:pPr>
        <w:pStyle w:val="a4"/>
        <w:rPr>
          <w:b/>
          <w:sz w:val="36"/>
          <w:szCs w:val="36"/>
        </w:rPr>
      </w:pPr>
    </w:p>
    <w:p w:rsidR="000432BD" w:rsidRPr="00744B17" w:rsidRDefault="00517CE2" w:rsidP="000432BD">
      <w:pPr>
        <w:pStyle w:val="a4"/>
        <w:tabs>
          <w:tab w:val="left" w:pos="2850"/>
        </w:tabs>
        <w:rPr>
          <w:sz w:val="48"/>
          <w:szCs w:val="48"/>
        </w:rPr>
      </w:pPr>
      <w:r>
        <w:rPr>
          <w:b/>
          <w:sz w:val="36"/>
          <w:szCs w:val="36"/>
        </w:rPr>
        <w:t xml:space="preserve">                  </w:t>
      </w:r>
      <w:r w:rsidR="000432BD">
        <w:rPr>
          <w:sz w:val="48"/>
          <w:szCs w:val="48"/>
        </w:rPr>
        <w:t>П</w:t>
      </w:r>
      <w:r>
        <w:rPr>
          <w:sz w:val="48"/>
          <w:szCs w:val="48"/>
        </w:rPr>
        <w:t>едагогический п</w:t>
      </w:r>
      <w:r w:rsidR="000432BD">
        <w:rPr>
          <w:sz w:val="48"/>
          <w:szCs w:val="48"/>
        </w:rPr>
        <w:t>роект</w:t>
      </w:r>
    </w:p>
    <w:p w:rsidR="00517CE2" w:rsidRDefault="000432BD" w:rsidP="000432BD">
      <w:pPr>
        <w:pStyle w:val="a4"/>
        <w:rPr>
          <w:b/>
          <w:sz w:val="56"/>
          <w:szCs w:val="56"/>
        </w:rPr>
      </w:pPr>
      <w:r>
        <w:rPr>
          <w:b/>
          <w:sz w:val="56"/>
          <w:szCs w:val="56"/>
        </w:rPr>
        <w:t xml:space="preserve">     </w:t>
      </w:r>
    </w:p>
    <w:p w:rsidR="000432BD" w:rsidRDefault="000432BD" w:rsidP="000432BD">
      <w:pPr>
        <w:pStyle w:val="a4"/>
        <w:rPr>
          <w:b/>
          <w:sz w:val="56"/>
          <w:szCs w:val="56"/>
        </w:rPr>
      </w:pPr>
      <w:r w:rsidRPr="00744B17">
        <w:rPr>
          <w:b/>
          <w:sz w:val="56"/>
          <w:szCs w:val="56"/>
        </w:rPr>
        <w:t xml:space="preserve">«Знать, чтобы помнить, </w:t>
      </w:r>
    </w:p>
    <w:p w:rsidR="000432BD" w:rsidRPr="00744B17" w:rsidRDefault="000432BD" w:rsidP="000432BD">
      <w:pPr>
        <w:pStyle w:val="a4"/>
        <w:rPr>
          <w:b/>
          <w:sz w:val="56"/>
          <w:szCs w:val="56"/>
        </w:rPr>
      </w:pPr>
      <w:r>
        <w:rPr>
          <w:b/>
          <w:sz w:val="56"/>
          <w:szCs w:val="56"/>
        </w:rPr>
        <w:t xml:space="preserve">            </w:t>
      </w:r>
      <w:r w:rsidRPr="00744B17">
        <w:rPr>
          <w:b/>
          <w:sz w:val="56"/>
          <w:szCs w:val="56"/>
        </w:rPr>
        <w:t>помнить,</w:t>
      </w:r>
      <w:r>
        <w:rPr>
          <w:b/>
          <w:sz w:val="56"/>
          <w:szCs w:val="56"/>
        </w:rPr>
        <w:t xml:space="preserve"> </w:t>
      </w:r>
      <w:r w:rsidRPr="00744B17">
        <w:rPr>
          <w:b/>
          <w:sz w:val="56"/>
          <w:szCs w:val="56"/>
        </w:rPr>
        <w:t>чтобы гордиться»</w:t>
      </w:r>
    </w:p>
    <w:p w:rsidR="000432BD" w:rsidRPr="00744B17" w:rsidRDefault="000432BD" w:rsidP="000432BD">
      <w:pPr>
        <w:jc w:val="both"/>
        <w:rPr>
          <w:b/>
          <w:sz w:val="56"/>
          <w:szCs w:val="56"/>
        </w:rPr>
      </w:pPr>
    </w:p>
    <w:p w:rsidR="000432BD" w:rsidRPr="00744B17" w:rsidRDefault="000432BD" w:rsidP="000432BD">
      <w:pPr>
        <w:jc w:val="both"/>
        <w:rPr>
          <w:sz w:val="56"/>
          <w:szCs w:val="56"/>
        </w:rPr>
      </w:pPr>
    </w:p>
    <w:p w:rsidR="000432BD" w:rsidRPr="00FE6C57" w:rsidRDefault="000432BD" w:rsidP="000432BD">
      <w:pPr>
        <w:jc w:val="both"/>
        <w:rPr>
          <w:sz w:val="28"/>
          <w:szCs w:val="28"/>
        </w:rPr>
      </w:pPr>
    </w:p>
    <w:p w:rsidR="000432BD" w:rsidRPr="0081424A" w:rsidRDefault="000432BD" w:rsidP="000432BD">
      <w:pPr>
        <w:jc w:val="both"/>
        <w:rPr>
          <w:b/>
          <w:sz w:val="32"/>
          <w:szCs w:val="32"/>
        </w:rPr>
      </w:pPr>
    </w:p>
    <w:p w:rsidR="000432BD" w:rsidRPr="00744B17" w:rsidRDefault="000432BD" w:rsidP="000432BD">
      <w:pPr>
        <w:tabs>
          <w:tab w:val="left" w:pos="5295"/>
        </w:tabs>
        <w:jc w:val="both"/>
        <w:rPr>
          <w:sz w:val="28"/>
          <w:szCs w:val="28"/>
        </w:rPr>
      </w:pPr>
      <w:r>
        <w:rPr>
          <w:b/>
          <w:sz w:val="32"/>
          <w:szCs w:val="32"/>
        </w:rPr>
        <w:t xml:space="preserve">                                                       </w:t>
      </w:r>
      <w:r w:rsidRPr="00744B17">
        <w:rPr>
          <w:sz w:val="28"/>
          <w:szCs w:val="28"/>
        </w:rPr>
        <w:t>Автор: Агеева Алевтина Анатольевна</w:t>
      </w:r>
    </w:p>
    <w:p w:rsidR="000432BD" w:rsidRPr="00744B17" w:rsidRDefault="000432BD" w:rsidP="000432BD">
      <w:pPr>
        <w:tabs>
          <w:tab w:val="left" w:pos="5295"/>
        </w:tabs>
        <w:jc w:val="both"/>
        <w:rPr>
          <w:sz w:val="28"/>
          <w:szCs w:val="28"/>
        </w:rPr>
      </w:pPr>
      <w:r w:rsidRPr="00744B17">
        <w:rPr>
          <w:sz w:val="28"/>
          <w:szCs w:val="28"/>
        </w:rPr>
        <w:t xml:space="preserve">                              </w:t>
      </w:r>
      <w:r>
        <w:rPr>
          <w:sz w:val="28"/>
          <w:szCs w:val="28"/>
        </w:rPr>
        <w:t xml:space="preserve">                             </w:t>
      </w:r>
      <w:r w:rsidRPr="00744B17">
        <w:rPr>
          <w:sz w:val="28"/>
          <w:szCs w:val="28"/>
        </w:rPr>
        <w:t>Должность: воспитатель</w:t>
      </w:r>
    </w:p>
    <w:p w:rsidR="000432BD" w:rsidRPr="00744B17" w:rsidRDefault="000432BD" w:rsidP="000432BD">
      <w:pPr>
        <w:jc w:val="both"/>
        <w:rPr>
          <w:sz w:val="28"/>
          <w:szCs w:val="28"/>
        </w:rPr>
      </w:pPr>
    </w:p>
    <w:p w:rsidR="000432BD" w:rsidRPr="00744B17" w:rsidRDefault="000432BD" w:rsidP="000432BD">
      <w:pPr>
        <w:pStyle w:val="a4"/>
        <w:rPr>
          <w:sz w:val="28"/>
          <w:szCs w:val="28"/>
        </w:rPr>
      </w:pPr>
      <w:r w:rsidRPr="00744B17">
        <w:rPr>
          <w:sz w:val="28"/>
          <w:szCs w:val="28"/>
        </w:rPr>
        <w:tab/>
      </w:r>
      <w:r w:rsidRPr="00744B17">
        <w:rPr>
          <w:b/>
          <w:sz w:val="28"/>
          <w:szCs w:val="28"/>
        </w:rPr>
        <w:t xml:space="preserve">                   </w:t>
      </w:r>
      <w:r w:rsidRPr="00744B17">
        <w:rPr>
          <w:sz w:val="28"/>
          <w:szCs w:val="28"/>
        </w:rPr>
        <w:t xml:space="preserve">Муниципальное бюджетное образовательное учреждение      </w:t>
      </w:r>
    </w:p>
    <w:p w:rsidR="000432BD" w:rsidRPr="00744B17" w:rsidRDefault="000432BD" w:rsidP="000432BD">
      <w:pPr>
        <w:pStyle w:val="a4"/>
        <w:rPr>
          <w:sz w:val="28"/>
          <w:szCs w:val="28"/>
        </w:rPr>
      </w:pPr>
      <w:r w:rsidRPr="00744B17">
        <w:rPr>
          <w:sz w:val="28"/>
          <w:szCs w:val="28"/>
        </w:rPr>
        <w:tab/>
        <w:t xml:space="preserve">                        «</w:t>
      </w:r>
      <w:proofErr w:type="spellStart"/>
      <w:r w:rsidRPr="00744B17">
        <w:rPr>
          <w:sz w:val="28"/>
          <w:szCs w:val="28"/>
        </w:rPr>
        <w:t>Верещагинская</w:t>
      </w:r>
      <w:proofErr w:type="spellEnd"/>
      <w:r w:rsidRPr="00744B17">
        <w:rPr>
          <w:sz w:val="28"/>
          <w:szCs w:val="28"/>
        </w:rPr>
        <w:t xml:space="preserve"> санаторная школа-интернат для детей </w:t>
      </w:r>
    </w:p>
    <w:p w:rsidR="000432BD" w:rsidRPr="00744B17" w:rsidRDefault="000432BD" w:rsidP="000432BD">
      <w:pPr>
        <w:pStyle w:val="a4"/>
        <w:rPr>
          <w:sz w:val="28"/>
          <w:szCs w:val="28"/>
        </w:rPr>
      </w:pPr>
      <w:r w:rsidRPr="00744B17">
        <w:rPr>
          <w:sz w:val="28"/>
          <w:szCs w:val="28"/>
        </w:rPr>
        <w:t xml:space="preserve">                                                      </w:t>
      </w:r>
      <w:proofErr w:type="gramStart"/>
      <w:r w:rsidRPr="00744B17">
        <w:rPr>
          <w:sz w:val="28"/>
          <w:szCs w:val="28"/>
        </w:rPr>
        <w:t>нуждающихся</w:t>
      </w:r>
      <w:proofErr w:type="gramEnd"/>
      <w:r w:rsidRPr="00744B17">
        <w:rPr>
          <w:sz w:val="28"/>
          <w:szCs w:val="28"/>
        </w:rPr>
        <w:t xml:space="preserve"> в длительном лечении» </w:t>
      </w:r>
    </w:p>
    <w:p w:rsidR="000432BD" w:rsidRPr="00744B17" w:rsidRDefault="000432BD" w:rsidP="000432BD">
      <w:pPr>
        <w:tabs>
          <w:tab w:val="left" w:pos="5985"/>
        </w:tabs>
        <w:jc w:val="both"/>
        <w:rPr>
          <w:sz w:val="28"/>
          <w:szCs w:val="28"/>
        </w:rPr>
      </w:pPr>
    </w:p>
    <w:p w:rsidR="000432BD" w:rsidRPr="00744B17" w:rsidRDefault="000432BD" w:rsidP="000432BD">
      <w:pPr>
        <w:tabs>
          <w:tab w:val="left" w:pos="3480"/>
        </w:tabs>
        <w:jc w:val="both"/>
        <w:rPr>
          <w:sz w:val="28"/>
          <w:szCs w:val="28"/>
        </w:rPr>
      </w:pPr>
    </w:p>
    <w:p w:rsidR="000432BD" w:rsidRDefault="000432BD" w:rsidP="000432BD">
      <w:pPr>
        <w:jc w:val="both"/>
        <w:rPr>
          <w:b/>
          <w:sz w:val="32"/>
          <w:szCs w:val="32"/>
        </w:rPr>
      </w:pPr>
      <w:r>
        <w:rPr>
          <w:b/>
          <w:sz w:val="32"/>
          <w:szCs w:val="32"/>
        </w:rPr>
        <w:t xml:space="preserve">                                  </w:t>
      </w:r>
    </w:p>
    <w:p w:rsidR="000432BD" w:rsidRDefault="000432BD" w:rsidP="000432BD">
      <w:pPr>
        <w:jc w:val="both"/>
        <w:rPr>
          <w:b/>
          <w:sz w:val="32"/>
          <w:szCs w:val="32"/>
        </w:rPr>
      </w:pPr>
    </w:p>
    <w:p w:rsidR="000432BD" w:rsidRDefault="000432BD" w:rsidP="000432BD">
      <w:pPr>
        <w:jc w:val="both"/>
        <w:rPr>
          <w:b/>
          <w:sz w:val="32"/>
          <w:szCs w:val="32"/>
        </w:rPr>
      </w:pPr>
    </w:p>
    <w:p w:rsidR="000432BD" w:rsidRDefault="000432BD" w:rsidP="000432BD">
      <w:pPr>
        <w:jc w:val="both"/>
        <w:rPr>
          <w:b/>
          <w:sz w:val="32"/>
          <w:szCs w:val="32"/>
        </w:rPr>
      </w:pPr>
      <w:r>
        <w:rPr>
          <w:b/>
          <w:sz w:val="32"/>
          <w:szCs w:val="32"/>
        </w:rPr>
        <w:t xml:space="preserve">                               </w:t>
      </w:r>
    </w:p>
    <w:p w:rsidR="000432BD" w:rsidRDefault="000432BD" w:rsidP="000432BD">
      <w:pPr>
        <w:jc w:val="both"/>
        <w:rPr>
          <w:b/>
          <w:sz w:val="32"/>
          <w:szCs w:val="32"/>
        </w:rPr>
      </w:pPr>
      <w:r>
        <w:rPr>
          <w:b/>
          <w:sz w:val="32"/>
          <w:szCs w:val="32"/>
        </w:rPr>
        <w:t xml:space="preserve">                  </w:t>
      </w:r>
    </w:p>
    <w:p w:rsidR="000432BD" w:rsidRDefault="000432BD" w:rsidP="000432BD">
      <w:pPr>
        <w:jc w:val="both"/>
        <w:rPr>
          <w:b/>
          <w:sz w:val="32"/>
          <w:szCs w:val="32"/>
        </w:rPr>
      </w:pPr>
      <w:r>
        <w:rPr>
          <w:b/>
          <w:sz w:val="32"/>
          <w:szCs w:val="32"/>
        </w:rPr>
        <w:t xml:space="preserve">                                </w:t>
      </w:r>
    </w:p>
    <w:p w:rsidR="000432BD" w:rsidRDefault="000432BD" w:rsidP="000432BD">
      <w:pPr>
        <w:jc w:val="both"/>
        <w:rPr>
          <w:b/>
          <w:sz w:val="32"/>
          <w:szCs w:val="32"/>
        </w:rPr>
      </w:pPr>
    </w:p>
    <w:p w:rsidR="000432BD" w:rsidRDefault="000432BD" w:rsidP="000432BD">
      <w:pPr>
        <w:jc w:val="both"/>
        <w:rPr>
          <w:b/>
          <w:sz w:val="32"/>
          <w:szCs w:val="32"/>
        </w:rPr>
      </w:pPr>
    </w:p>
    <w:p w:rsidR="000432BD" w:rsidRDefault="000432BD" w:rsidP="000432BD">
      <w:pPr>
        <w:jc w:val="both"/>
        <w:rPr>
          <w:b/>
          <w:sz w:val="32"/>
          <w:szCs w:val="32"/>
        </w:rPr>
      </w:pPr>
    </w:p>
    <w:p w:rsidR="000432BD" w:rsidRDefault="000432BD" w:rsidP="000432BD">
      <w:pPr>
        <w:jc w:val="both"/>
        <w:rPr>
          <w:b/>
          <w:sz w:val="32"/>
          <w:szCs w:val="32"/>
        </w:rPr>
      </w:pPr>
    </w:p>
    <w:p w:rsidR="000432BD" w:rsidRDefault="000432BD" w:rsidP="000432BD">
      <w:pPr>
        <w:jc w:val="both"/>
        <w:rPr>
          <w:b/>
          <w:sz w:val="32"/>
          <w:szCs w:val="32"/>
        </w:rPr>
      </w:pPr>
    </w:p>
    <w:p w:rsidR="000432BD" w:rsidRDefault="000432BD" w:rsidP="000432BD">
      <w:pPr>
        <w:jc w:val="both"/>
        <w:rPr>
          <w:b/>
          <w:sz w:val="32"/>
          <w:szCs w:val="32"/>
        </w:rPr>
      </w:pPr>
    </w:p>
    <w:p w:rsidR="000432BD" w:rsidRDefault="000432BD" w:rsidP="000432BD">
      <w:pPr>
        <w:jc w:val="both"/>
        <w:rPr>
          <w:b/>
          <w:sz w:val="32"/>
          <w:szCs w:val="32"/>
        </w:rPr>
      </w:pPr>
    </w:p>
    <w:p w:rsidR="000432BD" w:rsidRDefault="000432BD" w:rsidP="000432BD">
      <w:pPr>
        <w:jc w:val="both"/>
        <w:rPr>
          <w:sz w:val="28"/>
          <w:szCs w:val="28"/>
        </w:rPr>
      </w:pPr>
      <w:r>
        <w:rPr>
          <w:b/>
          <w:sz w:val="32"/>
          <w:szCs w:val="32"/>
        </w:rPr>
        <w:t xml:space="preserve">                                             </w:t>
      </w:r>
      <w:r>
        <w:rPr>
          <w:sz w:val="28"/>
          <w:szCs w:val="28"/>
        </w:rPr>
        <w:t xml:space="preserve">2016 </w:t>
      </w:r>
      <w:r w:rsidRPr="00FE6C57">
        <w:rPr>
          <w:sz w:val="28"/>
          <w:szCs w:val="28"/>
        </w:rPr>
        <w:t xml:space="preserve"> г</w:t>
      </w:r>
      <w:r>
        <w:rPr>
          <w:sz w:val="28"/>
          <w:szCs w:val="28"/>
        </w:rPr>
        <w:t>од</w:t>
      </w:r>
    </w:p>
    <w:p w:rsidR="000432BD" w:rsidRDefault="000432BD" w:rsidP="000432BD">
      <w:pPr>
        <w:jc w:val="both"/>
        <w:rPr>
          <w:b/>
          <w:sz w:val="32"/>
          <w:szCs w:val="32"/>
        </w:rPr>
      </w:pPr>
    </w:p>
    <w:p w:rsidR="000432BD" w:rsidRDefault="000432BD" w:rsidP="000432BD">
      <w:pPr>
        <w:jc w:val="both"/>
        <w:rPr>
          <w:b/>
          <w:sz w:val="32"/>
          <w:szCs w:val="32"/>
        </w:rPr>
      </w:pPr>
    </w:p>
    <w:p w:rsidR="000432BD" w:rsidRPr="00744B17" w:rsidRDefault="000432BD" w:rsidP="000432BD">
      <w:pPr>
        <w:jc w:val="both"/>
        <w:rPr>
          <w:sz w:val="28"/>
          <w:szCs w:val="28"/>
        </w:rPr>
      </w:pPr>
      <w:r w:rsidRPr="00724438">
        <w:rPr>
          <w:b/>
          <w:sz w:val="32"/>
          <w:szCs w:val="32"/>
        </w:rPr>
        <w:t>Пояснительная записка</w:t>
      </w:r>
    </w:p>
    <w:p w:rsidR="000432BD" w:rsidRDefault="000432BD" w:rsidP="000432BD">
      <w:pPr>
        <w:autoSpaceDE w:val="0"/>
        <w:autoSpaceDN w:val="0"/>
        <w:adjustRightInd w:val="0"/>
        <w:spacing w:line="360" w:lineRule="auto"/>
        <w:rPr>
          <w:rFonts w:eastAsia="TimesNewRomanPSMT"/>
          <w:sz w:val="28"/>
          <w:szCs w:val="28"/>
        </w:rPr>
      </w:pPr>
      <w:r>
        <w:rPr>
          <w:b/>
          <w:sz w:val="40"/>
          <w:szCs w:val="40"/>
        </w:rPr>
        <w:t xml:space="preserve">    </w:t>
      </w:r>
      <w:r>
        <w:rPr>
          <w:rFonts w:eastAsia="TimesNewRomanPSMT"/>
          <w:sz w:val="28"/>
          <w:szCs w:val="28"/>
        </w:rPr>
        <w:t xml:space="preserve"> </w:t>
      </w:r>
    </w:p>
    <w:p w:rsidR="000432BD" w:rsidRPr="0035408D" w:rsidRDefault="000432BD" w:rsidP="000432BD">
      <w:pPr>
        <w:autoSpaceDE w:val="0"/>
        <w:autoSpaceDN w:val="0"/>
        <w:adjustRightInd w:val="0"/>
        <w:spacing w:line="360" w:lineRule="auto"/>
        <w:rPr>
          <w:b/>
          <w:sz w:val="40"/>
          <w:szCs w:val="40"/>
        </w:rPr>
      </w:pPr>
      <w:r>
        <w:rPr>
          <w:rFonts w:eastAsia="TimesNewRomanPSMT"/>
          <w:sz w:val="28"/>
          <w:szCs w:val="28"/>
        </w:rPr>
        <w:t xml:space="preserve">     </w:t>
      </w:r>
      <w:r w:rsidRPr="00B841B5">
        <w:rPr>
          <w:rFonts w:eastAsia="TimesNewRomanPSMT"/>
          <w:sz w:val="28"/>
          <w:szCs w:val="28"/>
        </w:rPr>
        <w:t>Мы живём в удивительное историческое время</w:t>
      </w:r>
      <w:r w:rsidRPr="00B841B5">
        <w:rPr>
          <w:sz w:val="28"/>
          <w:szCs w:val="28"/>
        </w:rPr>
        <w:t xml:space="preserve">. </w:t>
      </w:r>
      <w:r w:rsidRPr="00B841B5">
        <w:rPr>
          <w:rFonts w:eastAsia="TimesNewRomanPSMT"/>
          <w:sz w:val="28"/>
          <w:szCs w:val="28"/>
        </w:rPr>
        <w:t>Это время</w:t>
      </w:r>
      <w:r>
        <w:rPr>
          <w:rFonts w:eastAsia="TimesNewRomanPSMT"/>
          <w:sz w:val="28"/>
          <w:szCs w:val="28"/>
        </w:rPr>
        <w:t>,</w:t>
      </w:r>
      <w:r w:rsidRPr="00B841B5">
        <w:rPr>
          <w:rFonts w:eastAsia="TimesNewRomanPSMT"/>
          <w:sz w:val="28"/>
          <w:szCs w:val="28"/>
        </w:rPr>
        <w:t xml:space="preserve"> </w:t>
      </w:r>
      <w:proofErr w:type="gramStart"/>
      <w:r w:rsidRPr="00B841B5">
        <w:rPr>
          <w:rFonts w:eastAsia="TimesNewRomanPSMT"/>
          <w:sz w:val="28"/>
          <w:szCs w:val="28"/>
        </w:rPr>
        <w:t>духовного</w:t>
      </w:r>
      <w:proofErr w:type="gramEnd"/>
    </w:p>
    <w:p w:rsidR="000432BD" w:rsidRPr="00C12482" w:rsidRDefault="000432BD" w:rsidP="000432BD">
      <w:pPr>
        <w:autoSpaceDE w:val="0"/>
        <w:autoSpaceDN w:val="0"/>
        <w:adjustRightInd w:val="0"/>
        <w:spacing w:line="360" w:lineRule="auto"/>
        <w:rPr>
          <w:rFonts w:eastAsia="TimesNewRomanPSMT"/>
          <w:sz w:val="28"/>
          <w:szCs w:val="28"/>
        </w:rPr>
      </w:pPr>
      <w:r>
        <w:rPr>
          <w:rFonts w:eastAsia="TimesNewRomanPSMT"/>
          <w:sz w:val="28"/>
          <w:szCs w:val="28"/>
        </w:rPr>
        <w:t>возрождения</w:t>
      </w:r>
      <w:r w:rsidRPr="00B841B5">
        <w:rPr>
          <w:rFonts w:eastAsia="TimesNewRomanPSMT"/>
          <w:sz w:val="28"/>
          <w:szCs w:val="28"/>
        </w:rPr>
        <w:t xml:space="preserve"> России</w:t>
      </w:r>
      <w:r w:rsidRPr="00B841B5">
        <w:rPr>
          <w:sz w:val="28"/>
          <w:szCs w:val="28"/>
        </w:rPr>
        <w:t xml:space="preserve">. </w:t>
      </w:r>
      <w:r>
        <w:rPr>
          <w:rFonts w:eastAsia="TimesNewRomanPSMT"/>
          <w:sz w:val="28"/>
          <w:szCs w:val="28"/>
        </w:rPr>
        <w:t>Этот путь</w:t>
      </w:r>
      <w:r w:rsidRPr="00B841B5">
        <w:rPr>
          <w:rFonts w:eastAsia="TimesNewRomanPSMT"/>
          <w:sz w:val="28"/>
          <w:szCs w:val="28"/>
        </w:rPr>
        <w:t xml:space="preserve"> лежит</w:t>
      </w:r>
      <w:r w:rsidRPr="00B841B5">
        <w:rPr>
          <w:sz w:val="28"/>
          <w:szCs w:val="28"/>
        </w:rPr>
        <w:t xml:space="preserve">, </w:t>
      </w:r>
      <w:r w:rsidRPr="00B841B5">
        <w:rPr>
          <w:rFonts w:eastAsia="TimesNewRomanPSMT"/>
          <w:sz w:val="28"/>
          <w:szCs w:val="28"/>
        </w:rPr>
        <w:t>прежде всего</w:t>
      </w:r>
      <w:r w:rsidRPr="00B841B5">
        <w:rPr>
          <w:sz w:val="28"/>
          <w:szCs w:val="28"/>
        </w:rPr>
        <w:t xml:space="preserve">, </w:t>
      </w:r>
      <w:r w:rsidRPr="00B841B5">
        <w:rPr>
          <w:rFonts w:eastAsia="TimesNewRomanPSMT"/>
          <w:sz w:val="28"/>
          <w:szCs w:val="28"/>
        </w:rPr>
        <w:t>через</w:t>
      </w:r>
      <w:r>
        <w:rPr>
          <w:rFonts w:eastAsia="TimesNewRomanPSMT"/>
          <w:sz w:val="28"/>
          <w:szCs w:val="28"/>
        </w:rPr>
        <w:t xml:space="preserve"> </w:t>
      </w:r>
      <w:r w:rsidRPr="00B841B5">
        <w:rPr>
          <w:rFonts w:eastAsia="TimesNewRomanPSMT"/>
          <w:sz w:val="28"/>
          <w:szCs w:val="28"/>
        </w:rPr>
        <w:t>возрождение духовности</w:t>
      </w:r>
      <w:r w:rsidRPr="00B841B5">
        <w:rPr>
          <w:sz w:val="28"/>
          <w:szCs w:val="28"/>
        </w:rPr>
        <w:t xml:space="preserve">, </w:t>
      </w:r>
      <w:r w:rsidRPr="00B841B5">
        <w:rPr>
          <w:rFonts w:eastAsia="TimesNewRomanPSMT"/>
          <w:sz w:val="28"/>
          <w:szCs w:val="28"/>
        </w:rPr>
        <w:t>приобщение наших детей к истории</w:t>
      </w:r>
      <w:r w:rsidRPr="00B841B5">
        <w:rPr>
          <w:sz w:val="28"/>
          <w:szCs w:val="28"/>
        </w:rPr>
        <w:t xml:space="preserve">, </w:t>
      </w:r>
      <w:r w:rsidRPr="00B841B5">
        <w:rPr>
          <w:rFonts w:eastAsia="TimesNewRomanPSMT"/>
          <w:sz w:val="28"/>
          <w:szCs w:val="28"/>
        </w:rPr>
        <w:t>традиционным духовно</w:t>
      </w:r>
      <w:r w:rsidRPr="00B841B5">
        <w:rPr>
          <w:sz w:val="28"/>
          <w:szCs w:val="28"/>
        </w:rPr>
        <w:t>-</w:t>
      </w:r>
      <w:r w:rsidRPr="00B841B5">
        <w:rPr>
          <w:rFonts w:eastAsia="TimesNewRomanPSMT"/>
          <w:sz w:val="28"/>
          <w:szCs w:val="28"/>
        </w:rPr>
        <w:t>нравственным ценностям  народов России</w:t>
      </w:r>
      <w:r w:rsidRPr="00B841B5">
        <w:rPr>
          <w:sz w:val="28"/>
          <w:szCs w:val="28"/>
        </w:rPr>
        <w:t>.</w:t>
      </w:r>
    </w:p>
    <w:p w:rsidR="000432BD" w:rsidRDefault="000432BD" w:rsidP="000432BD">
      <w:pPr>
        <w:autoSpaceDE w:val="0"/>
        <w:autoSpaceDN w:val="0"/>
        <w:adjustRightInd w:val="0"/>
        <w:spacing w:line="360" w:lineRule="auto"/>
        <w:rPr>
          <w:rFonts w:eastAsia="TimesNewRomanPSMT"/>
          <w:sz w:val="28"/>
          <w:szCs w:val="28"/>
        </w:rPr>
      </w:pPr>
      <w:r w:rsidRPr="00B841B5">
        <w:rPr>
          <w:rFonts w:eastAsia="TimesNewRomanPSMT"/>
          <w:sz w:val="28"/>
          <w:szCs w:val="28"/>
        </w:rPr>
        <w:t>Президен</w:t>
      </w:r>
      <w:r>
        <w:rPr>
          <w:rFonts w:eastAsia="TimesNewRomanPSMT"/>
          <w:sz w:val="28"/>
          <w:szCs w:val="28"/>
        </w:rPr>
        <w:t>т  Российской Федерации В. В.  Путин говорит о том</w:t>
      </w:r>
      <w:r w:rsidRPr="00B841B5">
        <w:rPr>
          <w:sz w:val="28"/>
          <w:szCs w:val="28"/>
        </w:rPr>
        <w:t xml:space="preserve">, </w:t>
      </w:r>
      <w:r w:rsidRPr="00B841B5">
        <w:rPr>
          <w:rFonts w:eastAsia="TimesNewRomanPSMT"/>
          <w:sz w:val="28"/>
          <w:szCs w:val="28"/>
        </w:rPr>
        <w:t xml:space="preserve">что </w:t>
      </w:r>
      <w:r w:rsidRPr="00B841B5">
        <w:rPr>
          <w:sz w:val="28"/>
          <w:szCs w:val="28"/>
        </w:rPr>
        <w:t>«</w:t>
      </w:r>
      <w:r w:rsidRPr="00B841B5">
        <w:rPr>
          <w:rFonts w:eastAsia="TimesNewRomanPSMT"/>
          <w:sz w:val="28"/>
          <w:szCs w:val="28"/>
        </w:rPr>
        <w:t>бережное отношение к истории нашей страны</w:t>
      </w:r>
      <w:r w:rsidRPr="00B841B5">
        <w:rPr>
          <w:sz w:val="28"/>
          <w:szCs w:val="28"/>
        </w:rPr>
        <w:t xml:space="preserve">, </w:t>
      </w:r>
      <w:r w:rsidRPr="00B841B5">
        <w:rPr>
          <w:rFonts w:eastAsia="TimesNewRomanPSMT"/>
          <w:sz w:val="28"/>
          <w:szCs w:val="28"/>
        </w:rPr>
        <w:t>к воинской славе</w:t>
      </w:r>
      <w:r>
        <w:rPr>
          <w:rFonts w:eastAsia="TimesNewRomanPSMT"/>
          <w:sz w:val="28"/>
          <w:szCs w:val="28"/>
        </w:rPr>
        <w:t xml:space="preserve"> </w:t>
      </w:r>
      <w:r w:rsidRPr="00B841B5">
        <w:rPr>
          <w:rFonts w:eastAsia="TimesNewRomanPSMT"/>
          <w:sz w:val="28"/>
          <w:szCs w:val="28"/>
        </w:rPr>
        <w:t xml:space="preserve">отцов и дедов первый и совершенно необходимый </w:t>
      </w:r>
      <w:r>
        <w:rPr>
          <w:rFonts w:eastAsia="TimesNewRomanPSMT"/>
          <w:sz w:val="28"/>
          <w:szCs w:val="28"/>
        </w:rPr>
        <w:t>шаг к строительству обновленной</w:t>
      </w:r>
      <w:r w:rsidRPr="00B841B5">
        <w:rPr>
          <w:sz w:val="28"/>
          <w:szCs w:val="28"/>
        </w:rPr>
        <w:t>,</w:t>
      </w:r>
      <w:r>
        <w:rPr>
          <w:rFonts w:eastAsia="TimesNewRomanPSMT"/>
          <w:sz w:val="28"/>
          <w:szCs w:val="28"/>
        </w:rPr>
        <w:t xml:space="preserve"> </w:t>
      </w:r>
      <w:r w:rsidRPr="00B841B5">
        <w:rPr>
          <w:rFonts w:eastAsia="TimesNewRomanPSMT"/>
          <w:sz w:val="28"/>
          <w:szCs w:val="28"/>
        </w:rPr>
        <w:t>крепкой и стабильной России</w:t>
      </w:r>
      <w:r w:rsidRPr="00B841B5">
        <w:rPr>
          <w:sz w:val="28"/>
          <w:szCs w:val="28"/>
        </w:rPr>
        <w:t xml:space="preserve">. </w:t>
      </w:r>
      <w:r w:rsidRPr="00B841B5">
        <w:rPr>
          <w:rFonts w:eastAsia="TimesNewRomanPSMT"/>
          <w:sz w:val="28"/>
          <w:szCs w:val="28"/>
        </w:rPr>
        <w:t>Мы должны сохранить живую связь поколений</w:t>
      </w:r>
      <w:r w:rsidRPr="00B841B5">
        <w:rPr>
          <w:sz w:val="28"/>
          <w:szCs w:val="28"/>
        </w:rPr>
        <w:t xml:space="preserve">. </w:t>
      </w:r>
      <w:r w:rsidRPr="00B841B5">
        <w:rPr>
          <w:rFonts w:eastAsia="TimesNewRomanPSMT"/>
          <w:sz w:val="28"/>
          <w:szCs w:val="28"/>
        </w:rPr>
        <w:t>Поэтому</w:t>
      </w:r>
      <w:r>
        <w:rPr>
          <w:rFonts w:eastAsia="TimesNewRomanPSMT"/>
          <w:sz w:val="28"/>
          <w:szCs w:val="28"/>
        </w:rPr>
        <w:t xml:space="preserve"> </w:t>
      </w:r>
      <w:r w:rsidRPr="00B841B5">
        <w:rPr>
          <w:rFonts w:eastAsia="TimesNewRomanPSMT"/>
          <w:sz w:val="28"/>
          <w:szCs w:val="28"/>
        </w:rPr>
        <w:t>особенно важно</w:t>
      </w:r>
      <w:r w:rsidRPr="00B841B5">
        <w:rPr>
          <w:sz w:val="28"/>
          <w:szCs w:val="28"/>
        </w:rPr>
        <w:t xml:space="preserve">, </w:t>
      </w:r>
      <w:r w:rsidRPr="00B841B5">
        <w:rPr>
          <w:rFonts w:eastAsia="TimesNewRomanPSMT"/>
          <w:sz w:val="28"/>
          <w:szCs w:val="28"/>
        </w:rPr>
        <w:t>что юные патриоты с огромным уважением прислушиваются к голосу</w:t>
      </w:r>
      <w:r>
        <w:rPr>
          <w:rFonts w:eastAsia="TimesNewRomanPSMT"/>
          <w:sz w:val="28"/>
          <w:szCs w:val="28"/>
        </w:rPr>
        <w:t xml:space="preserve"> </w:t>
      </w:r>
      <w:r w:rsidRPr="00B841B5">
        <w:rPr>
          <w:rFonts w:eastAsia="TimesNewRomanPSMT"/>
          <w:sz w:val="28"/>
          <w:szCs w:val="28"/>
        </w:rPr>
        <w:t>ветеранов</w:t>
      </w:r>
      <w:r w:rsidRPr="00B841B5">
        <w:rPr>
          <w:sz w:val="28"/>
          <w:szCs w:val="28"/>
        </w:rPr>
        <w:t xml:space="preserve">. </w:t>
      </w:r>
      <w:r w:rsidRPr="00B841B5">
        <w:rPr>
          <w:rFonts w:eastAsia="TimesNewRomanPSMT"/>
          <w:sz w:val="28"/>
          <w:szCs w:val="28"/>
        </w:rPr>
        <w:t>Мы вправе гордиться нашими корнями</w:t>
      </w:r>
      <w:r w:rsidRPr="00B841B5">
        <w:rPr>
          <w:sz w:val="28"/>
          <w:szCs w:val="28"/>
        </w:rPr>
        <w:t xml:space="preserve">, </w:t>
      </w:r>
      <w:r w:rsidRPr="00B841B5">
        <w:rPr>
          <w:rFonts w:eastAsia="TimesNewRomanPSMT"/>
          <w:sz w:val="28"/>
          <w:szCs w:val="28"/>
        </w:rPr>
        <w:t>нашей историей</w:t>
      </w:r>
      <w:r>
        <w:rPr>
          <w:sz w:val="28"/>
          <w:szCs w:val="28"/>
        </w:rPr>
        <w:t>…»</w:t>
      </w:r>
    </w:p>
    <w:p w:rsidR="000432BD" w:rsidRDefault="000432BD" w:rsidP="000432BD">
      <w:pPr>
        <w:autoSpaceDE w:val="0"/>
        <w:autoSpaceDN w:val="0"/>
        <w:adjustRightInd w:val="0"/>
        <w:spacing w:line="360" w:lineRule="auto"/>
        <w:rPr>
          <w:sz w:val="28"/>
          <w:szCs w:val="28"/>
        </w:rPr>
      </w:pPr>
      <w:r>
        <w:rPr>
          <w:rFonts w:eastAsia="TimesNewRomanPSMT"/>
          <w:sz w:val="28"/>
          <w:szCs w:val="28"/>
        </w:rPr>
        <w:t xml:space="preserve">    </w:t>
      </w:r>
      <w:r w:rsidRPr="002C1B5A">
        <w:rPr>
          <w:sz w:val="28"/>
          <w:szCs w:val="28"/>
        </w:rPr>
        <w:t>Давно закончилась Великая Отечественная война, но она оставила неизгладимый след в сердцах миллионов людей. Наше поколение в неоплатном долгу перед теми, кто остался на полях сражений, перед теми, кто вернулся живым, перед теми, кто своим непосильным трудом приближал Победу. Перед всеми, кто подарил нам возможность жить, не зная горя и страданий войны</w:t>
      </w:r>
      <w:r>
        <w:rPr>
          <w:sz w:val="28"/>
          <w:szCs w:val="28"/>
        </w:rPr>
        <w:t>.</w:t>
      </w:r>
    </w:p>
    <w:p w:rsidR="000432BD" w:rsidRPr="00F9690D" w:rsidRDefault="000432BD" w:rsidP="000432BD">
      <w:pPr>
        <w:autoSpaceDE w:val="0"/>
        <w:autoSpaceDN w:val="0"/>
        <w:adjustRightInd w:val="0"/>
        <w:spacing w:line="360" w:lineRule="auto"/>
        <w:rPr>
          <w:rFonts w:eastAsia="TimesNewRomanPSMT"/>
          <w:b/>
          <w:sz w:val="28"/>
          <w:szCs w:val="28"/>
        </w:rPr>
      </w:pPr>
      <w:r w:rsidRPr="00F9690D">
        <w:rPr>
          <w:b/>
          <w:sz w:val="28"/>
          <w:szCs w:val="28"/>
        </w:rPr>
        <w:t>Актуальность</w:t>
      </w:r>
    </w:p>
    <w:p w:rsidR="000432BD" w:rsidRDefault="000432BD" w:rsidP="000432BD">
      <w:pPr>
        <w:pStyle w:val="a4"/>
        <w:spacing w:line="360" w:lineRule="auto"/>
        <w:rPr>
          <w:sz w:val="28"/>
          <w:szCs w:val="28"/>
        </w:rPr>
      </w:pPr>
      <w:r>
        <w:rPr>
          <w:sz w:val="28"/>
          <w:szCs w:val="28"/>
        </w:rPr>
        <w:t xml:space="preserve">     </w:t>
      </w:r>
      <w:r w:rsidRPr="002C1B5A">
        <w:rPr>
          <w:sz w:val="28"/>
          <w:szCs w:val="28"/>
        </w:rPr>
        <w:t>Тема Великой Отечественной войны 1941-1945 годов всегда остается очень важной, тем боле</w:t>
      </w:r>
      <w:r>
        <w:rPr>
          <w:sz w:val="28"/>
          <w:szCs w:val="28"/>
        </w:rPr>
        <w:t>е она актуальна сейчас,</w:t>
      </w:r>
      <w:r w:rsidRPr="002C1B5A">
        <w:rPr>
          <w:sz w:val="28"/>
          <w:szCs w:val="28"/>
        </w:rPr>
        <w:t xml:space="preserve"> когда все меньше остается ветеранов, свидетелей тех страшных событий, и необходимо сохранит</w:t>
      </w:r>
      <w:r>
        <w:rPr>
          <w:sz w:val="28"/>
          <w:szCs w:val="28"/>
        </w:rPr>
        <w:t>ь память о героях  войны, отдавших свои жизни з</w:t>
      </w:r>
      <w:r w:rsidRPr="002C1B5A">
        <w:rPr>
          <w:sz w:val="28"/>
          <w:szCs w:val="28"/>
        </w:rPr>
        <w:t xml:space="preserve">а наше мирное небо над головой. </w:t>
      </w:r>
    </w:p>
    <w:p w:rsidR="000432BD" w:rsidRDefault="000432BD" w:rsidP="000432BD">
      <w:pPr>
        <w:pStyle w:val="a4"/>
        <w:spacing w:line="360" w:lineRule="auto"/>
        <w:rPr>
          <w:sz w:val="28"/>
          <w:szCs w:val="28"/>
        </w:rPr>
      </w:pPr>
      <w:r>
        <w:rPr>
          <w:sz w:val="28"/>
          <w:szCs w:val="28"/>
        </w:rPr>
        <w:t xml:space="preserve">    К 70-летию Победы в нашей школе открылся возрожденный музей, экспозиции которого были полностью посвящены теме Великой Отечественной войны. Ребята с большим удовольствием участвовали в </w:t>
      </w:r>
      <w:r>
        <w:rPr>
          <w:sz w:val="28"/>
          <w:szCs w:val="28"/>
        </w:rPr>
        <w:lastRenderedPageBreak/>
        <w:t>поисковой работе по сбору материалов, в оформлении экспозиций, проведении экскурсий.</w:t>
      </w:r>
    </w:p>
    <w:p w:rsidR="000432BD" w:rsidRPr="00A31052" w:rsidRDefault="000432BD" w:rsidP="000432BD">
      <w:pPr>
        <w:pStyle w:val="a4"/>
        <w:spacing w:line="360" w:lineRule="auto"/>
        <w:rPr>
          <w:sz w:val="28"/>
          <w:szCs w:val="28"/>
        </w:rPr>
      </w:pPr>
      <w:r>
        <w:rPr>
          <w:sz w:val="28"/>
          <w:szCs w:val="28"/>
        </w:rPr>
        <w:t xml:space="preserve">    </w:t>
      </w:r>
      <w:r w:rsidRPr="002C1B5A">
        <w:rPr>
          <w:sz w:val="28"/>
          <w:szCs w:val="28"/>
        </w:rPr>
        <w:t>Знать историю своей страны, своего края, гордиться своим прошлым, делать все возможное для сохранения памяти о тех, кто отдал свои жизни за Отечество-это необходимые качества для каждого человека.</w:t>
      </w:r>
      <w:r>
        <w:rPr>
          <w:sz w:val="28"/>
          <w:szCs w:val="28"/>
        </w:rPr>
        <w:t xml:space="preserve"> </w:t>
      </w:r>
      <w:r w:rsidRPr="002C1B5A">
        <w:rPr>
          <w:sz w:val="28"/>
          <w:szCs w:val="28"/>
        </w:rPr>
        <w:t xml:space="preserve">Очень важно, чтобы благодарная память нашла свое воплощение в реальных делах, в сохранении исторической памяти. </w:t>
      </w:r>
    </w:p>
    <w:p w:rsidR="000432BD" w:rsidRDefault="000432BD" w:rsidP="00C20F70">
      <w:pPr>
        <w:pStyle w:val="a4"/>
        <w:rPr>
          <w:rFonts w:eastAsia="TimesNewRomanPSMT"/>
          <w:b/>
          <w:sz w:val="28"/>
          <w:szCs w:val="28"/>
        </w:rPr>
      </w:pPr>
      <w:r>
        <w:rPr>
          <w:rFonts w:eastAsia="TimesNewRomanPSMT"/>
          <w:b/>
          <w:sz w:val="28"/>
          <w:szCs w:val="28"/>
        </w:rPr>
        <w:t>Про</w:t>
      </w:r>
      <w:r w:rsidR="00C20F70">
        <w:rPr>
          <w:rFonts w:eastAsia="TimesNewRomanPSMT"/>
          <w:b/>
          <w:sz w:val="28"/>
          <w:szCs w:val="28"/>
        </w:rPr>
        <w:t>блема</w:t>
      </w:r>
    </w:p>
    <w:p w:rsidR="00C20F70" w:rsidRPr="00C20F70" w:rsidRDefault="00C20F70" w:rsidP="00C20F70">
      <w:pPr>
        <w:pStyle w:val="a4"/>
        <w:rPr>
          <w:rFonts w:eastAsia="TimesNewRomanPSMT"/>
          <w:b/>
          <w:sz w:val="28"/>
          <w:szCs w:val="28"/>
        </w:rPr>
      </w:pPr>
    </w:p>
    <w:p w:rsidR="000432BD" w:rsidRPr="00EC65BE" w:rsidRDefault="000432BD" w:rsidP="000432BD">
      <w:pPr>
        <w:autoSpaceDE w:val="0"/>
        <w:autoSpaceDN w:val="0"/>
        <w:adjustRightInd w:val="0"/>
        <w:spacing w:line="360" w:lineRule="auto"/>
        <w:rPr>
          <w:sz w:val="28"/>
          <w:szCs w:val="28"/>
        </w:rPr>
      </w:pPr>
      <w:r>
        <w:rPr>
          <w:rFonts w:eastAsia="TimesNewRomanPSMT"/>
          <w:sz w:val="28"/>
          <w:szCs w:val="28"/>
        </w:rPr>
        <w:t xml:space="preserve">   Тема ВОВ очень важна для воспитания гражданственности и патриотизма, но недостаточно доступных наглядных материалов.</w:t>
      </w:r>
    </w:p>
    <w:p w:rsidR="000432BD" w:rsidRDefault="000432BD" w:rsidP="000432BD">
      <w:pPr>
        <w:autoSpaceDE w:val="0"/>
        <w:autoSpaceDN w:val="0"/>
        <w:adjustRightInd w:val="0"/>
        <w:rPr>
          <w:b/>
          <w:sz w:val="28"/>
          <w:szCs w:val="28"/>
        </w:rPr>
      </w:pPr>
      <w:r w:rsidRPr="00A31052">
        <w:rPr>
          <w:b/>
          <w:sz w:val="28"/>
          <w:szCs w:val="28"/>
        </w:rPr>
        <w:t>Цель</w:t>
      </w:r>
    </w:p>
    <w:p w:rsidR="00517CE2" w:rsidRDefault="00517CE2" w:rsidP="000432BD">
      <w:pPr>
        <w:spacing w:line="360" w:lineRule="auto"/>
        <w:rPr>
          <w:b/>
          <w:color w:val="4F81BD"/>
          <w:sz w:val="28"/>
          <w:szCs w:val="28"/>
        </w:rPr>
      </w:pPr>
    </w:p>
    <w:p w:rsidR="000432BD" w:rsidRPr="00CA2D11" w:rsidRDefault="000432BD" w:rsidP="000432BD">
      <w:pPr>
        <w:spacing w:line="360" w:lineRule="auto"/>
        <w:rPr>
          <w:sz w:val="28"/>
          <w:szCs w:val="28"/>
        </w:rPr>
      </w:pPr>
      <w:r>
        <w:rPr>
          <w:b/>
          <w:color w:val="4F81BD"/>
          <w:sz w:val="28"/>
          <w:szCs w:val="28"/>
        </w:rPr>
        <w:t xml:space="preserve">   </w:t>
      </w:r>
      <w:r w:rsidR="000A65A1">
        <w:rPr>
          <w:sz w:val="28"/>
          <w:szCs w:val="28"/>
        </w:rPr>
        <w:t>Воспитание патриотизма и чувства гордости за подвиг своего народа</w:t>
      </w:r>
      <w:proofErr w:type="gramStart"/>
      <w:r w:rsidR="000A65A1">
        <w:rPr>
          <w:sz w:val="28"/>
          <w:szCs w:val="28"/>
        </w:rPr>
        <w:t xml:space="preserve"> ,</w:t>
      </w:r>
      <w:proofErr w:type="gramEnd"/>
      <w:r w:rsidR="000A65A1">
        <w:rPr>
          <w:sz w:val="28"/>
          <w:szCs w:val="28"/>
        </w:rPr>
        <w:t xml:space="preserve"> р</w:t>
      </w:r>
      <w:r>
        <w:rPr>
          <w:sz w:val="28"/>
          <w:szCs w:val="28"/>
        </w:rPr>
        <w:t xml:space="preserve">асширение и обогащение </w:t>
      </w:r>
      <w:r w:rsidRPr="00CA2D11">
        <w:rPr>
          <w:sz w:val="28"/>
          <w:szCs w:val="28"/>
        </w:rPr>
        <w:t>знаний</w:t>
      </w:r>
      <w:r>
        <w:rPr>
          <w:sz w:val="28"/>
          <w:szCs w:val="28"/>
        </w:rPr>
        <w:t xml:space="preserve">  о  Великой Отечественной войне, при помощи  цикла созданных видео- презентаций.</w:t>
      </w:r>
    </w:p>
    <w:p w:rsidR="000A35EC" w:rsidRDefault="000A35EC" w:rsidP="000432BD">
      <w:pPr>
        <w:rPr>
          <w:b/>
          <w:sz w:val="28"/>
          <w:szCs w:val="28"/>
        </w:rPr>
      </w:pPr>
    </w:p>
    <w:p w:rsidR="000432BD" w:rsidRDefault="000432BD" w:rsidP="000432BD">
      <w:pPr>
        <w:rPr>
          <w:b/>
          <w:sz w:val="28"/>
          <w:szCs w:val="28"/>
        </w:rPr>
      </w:pPr>
      <w:r w:rsidRPr="00A31052">
        <w:rPr>
          <w:b/>
          <w:sz w:val="28"/>
          <w:szCs w:val="28"/>
        </w:rPr>
        <w:t>Задачи</w:t>
      </w:r>
    </w:p>
    <w:p w:rsidR="000432BD" w:rsidRPr="00A31052" w:rsidRDefault="000432BD" w:rsidP="000432BD">
      <w:pPr>
        <w:rPr>
          <w:b/>
          <w:sz w:val="28"/>
          <w:szCs w:val="28"/>
        </w:rPr>
      </w:pPr>
    </w:p>
    <w:p w:rsidR="000432BD" w:rsidRDefault="000432BD" w:rsidP="000A35EC">
      <w:pPr>
        <w:numPr>
          <w:ilvl w:val="0"/>
          <w:numId w:val="3"/>
        </w:numPr>
        <w:spacing w:line="360" w:lineRule="auto"/>
        <w:rPr>
          <w:sz w:val="28"/>
          <w:szCs w:val="28"/>
        </w:rPr>
      </w:pPr>
      <w:r>
        <w:rPr>
          <w:sz w:val="28"/>
          <w:szCs w:val="28"/>
        </w:rPr>
        <w:t>Собрать материал для создания презентации.</w:t>
      </w:r>
    </w:p>
    <w:p w:rsidR="000432BD" w:rsidRDefault="000432BD" w:rsidP="000A35EC">
      <w:pPr>
        <w:numPr>
          <w:ilvl w:val="0"/>
          <w:numId w:val="3"/>
        </w:numPr>
        <w:spacing w:line="360" w:lineRule="auto"/>
        <w:rPr>
          <w:sz w:val="28"/>
          <w:szCs w:val="28"/>
        </w:rPr>
      </w:pPr>
      <w:r>
        <w:rPr>
          <w:sz w:val="28"/>
          <w:szCs w:val="28"/>
        </w:rPr>
        <w:t xml:space="preserve">Развивать исследовательские умения и творческие способности </w:t>
      </w:r>
      <w:proofErr w:type="gramStart"/>
      <w:r>
        <w:rPr>
          <w:sz w:val="28"/>
          <w:szCs w:val="28"/>
        </w:rPr>
        <w:t>обучающихся</w:t>
      </w:r>
      <w:proofErr w:type="gramEnd"/>
      <w:r>
        <w:rPr>
          <w:sz w:val="28"/>
          <w:szCs w:val="28"/>
        </w:rPr>
        <w:t>.</w:t>
      </w:r>
    </w:p>
    <w:p w:rsidR="000A35EC" w:rsidRPr="000A35EC" w:rsidRDefault="000A35EC" w:rsidP="000A35EC">
      <w:pPr>
        <w:numPr>
          <w:ilvl w:val="0"/>
          <w:numId w:val="3"/>
        </w:numPr>
        <w:spacing w:line="360" w:lineRule="auto"/>
        <w:rPr>
          <w:color w:val="000000"/>
          <w:sz w:val="28"/>
          <w:szCs w:val="28"/>
        </w:rPr>
      </w:pPr>
      <w:r>
        <w:rPr>
          <w:color w:val="000000"/>
          <w:sz w:val="28"/>
        </w:rPr>
        <w:t>В</w:t>
      </w:r>
      <w:r w:rsidRPr="004E1BDB">
        <w:rPr>
          <w:color w:val="000000"/>
          <w:sz w:val="28"/>
        </w:rPr>
        <w:t>о</w:t>
      </w:r>
      <w:r>
        <w:rPr>
          <w:color w:val="000000"/>
          <w:sz w:val="28"/>
        </w:rPr>
        <w:t>спитывать любовь к Родине</w:t>
      </w:r>
      <w:proofErr w:type="gramStart"/>
      <w:r>
        <w:rPr>
          <w:color w:val="000000"/>
          <w:sz w:val="28"/>
        </w:rPr>
        <w:t xml:space="preserve"> </w:t>
      </w:r>
      <w:r w:rsidR="00517CE2">
        <w:rPr>
          <w:color w:val="000000"/>
          <w:sz w:val="28"/>
        </w:rPr>
        <w:t>,</w:t>
      </w:r>
      <w:proofErr w:type="gramEnd"/>
      <w:r w:rsidR="00517CE2">
        <w:rPr>
          <w:color w:val="000000"/>
          <w:sz w:val="28"/>
        </w:rPr>
        <w:t xml:space="preserve"> </w:t>
      </w:r>
      <w:r>
        <w:rPr>
          <w:color w:val="000000"/>
          <w:sz w:val="28"/>
          <w:szCs w:val="28"/>
        </w:rPr>
        <w:t>чувства</w:t>
      </w:r>
      <w:r w:rsidRPr="000A35EC">
        <w:rPr>
          <w:color w:val="000000"/>
          <w:sz w:val="28"/>
          <w:szCs w:val="28"/>
        </w:rPr>
        <w:t xml:space="preserve"> гордости, уважения и сопричастности </w:t>
      </w:r>
      <w:r>
        <w:rPr>
          <w:color w:val="000000"/>
          <w:sz w:val="28"/>
          <w:szCs w:val="28"/>
        </w:rPr>
        <w:t xml:space="preserve">к </w:t>
      </w:r>
      <w:r w:rsidRPr="000A35EC">
        <w:rPr>
          <w:color w:val="000000"/>
          <w:sz w:val="28"/>
          <w:szCs w:val="28"/>
        </w:rPr>
        <w:t xml:space="preserve">судьбам </w:t>
      </w:r>
      <w:r>
        <w:rPr>
          <w:color w:val="000000"/>
          <w:sz w:val="28"/>
        </w:rPr>
        <w:t>своего народа.</w:t>
      </w:r>
    </w:p>
    <w:p w:rsidR="000432BD" w:rsidRDefault="000432BD" w:rsidP="000432BD"/>
    <w:p w:rsidR="000432BD" w:rsidRDefault="000432BD" w:rsidP="000432BD"/>
    <w:p w:rsidR="000432BD" w:rsidRDefault="000432BD" w:rsidP="000432BD">
      <w:pPr>
        <w:rPr>
          <w:b/>
          <w:sz w:val="28"/>
          <w:szCs w:val="28"/>
        </w:rPr>
      </w:pPr>
      <w:r w:rsidRPr="0095798D">
        <w:t> </w:t>
      </w:r>
      <w:r w:rsidRPr="00A31052">
        <w:rPr>
          <w:b/>
          <w:sz w:val="28"/>
          <w:szCs w:val="28"/>
        </w:rPr>
        <w:t xml:space="preserve">Ожидаемые результаты. </w:t>
      </w:r>
    </w:p>
    <w:p w:rsidR="00C20F70" w:rsidRDefault="00C20F70" w:rsidP="000432BD">
      <w:pPr>
        <w:rPr>
          <w:b/>
          <w:sz w:val="28"/>
          <w:szCs w:val="28"/>
        </w:rPr>
      </w:pPr>
    </w:p>
    <w:p w:rsidR="000432BD" w:rsidRPr="00C20F70" w:rsidRDefault="00C20F70" w:rsidP="00C20F70">
      <w:pPr>
        <w:pStyle w:val="a7"/>
        <w:numPr>
          <w:ilvl w:val="0"/>
          <w:numId w:val="8"/>
        </w:numPr>
        <w:spacing w:line="360" w:lineRule="auto"/>
        <w:rPr>
          <w:sz w:val="28"/>
          <w:szCs w:val="28"/>
        </w:rPr>
      </w:pPr>
      <w:r w:rsidRPr="00C20F70">
        <w:rPr>
          <w:sz w:val="28"/>
          <w:szCs w:val="28"/>
        </w:rPr>
        <w:t>Появление доступного, наглядного материала о Великой Отечественной войне, о вкладе нашего народа в дело Великой Победы</w:t>
      </w:r>
      <w:r>
        <w:rPr>
          <w:sz w:val="28"/>
          <w:szCs w:val="28"/>
        </w:rPr>
        <w:t>.</w:t>
      </w:r>
    </w:p>
    <w:p w:rsidR="000432BD" w:rsidRPr="00C20F70" w:rsidRDefault="000432BD" w:rsidP="00C20F70">
      <w:pPr>
        <w:numPr>
          <w:ilvl w:val="0"/>
          <w:numId w:val="8"/>
        </w:numPr>
        <w:spacing w:line="360" w:lineRule="auto"/>
        <w:rPr>
          <w:sz w:val="28"/>
          <w:szCs w:val="28"/>
        </w:rPr>
      </w:pPr>
      <w:r w:rsidRPr="00C20F70">
        <w:rPr>
          <w:sz w:val="28"/>
          <w:szCs w:val="28"/>
        </w:rPr>
        <w:t xml:space="preserve">Проявление интереса </w:t>
      </w:r>
      <w:proofErr w:type="gramStart"/>
      <w:r w:rsidRPr="00C20F70">
        <w:rPr>
          <w:sz w:val="28"/>
          <w:szCs w:val="28"/>
        </w:rPr>
        <w:t>обучающихс</w:t>
      </w:r>
      <w:r w:rsidR="00C20F70">
        <w:rPr>
          <w:sz w:val="28"/>
          <w:szCs w:val="28"/>
        </w:rPr>
        <w:t>я</w:t>
      </w:r>
      <w:proofErr w:type="gramEnd"/>
      <w:r w:rsidR="00C20F70">
        <w:rPr>
          <w:sz w:val="28"/>
          <w:szCs w:val="28"/>
        </w:rPr>
        <w:t xml:space="preserve"> к военной истории страны</w:t>
      </w:r>
      <w:r w:rsidRPr="00C20F70">
        <w:rPr>
          <w:sz w:val="28"/>
          <w:szCs w:val="28"/>
        </w:rPr>
        <w:t xml:space="preserve">. </w:t>
      </w:r>
    </w:p>
    <w:p w:rsidR="000432BD" w:rsidRPr="00C20F70" w:rsidRDefault="000432BD" w:rsidP="00C20F70">
      <w:pPr>
        <w:spacing w:line="360" w:lineRule="auto"/>
      </w:pPr>
    </w:p>
    <w:p w:rsidR="000432BD" w:rsidRDefault="000432BD" w:rsidP="000432BD">
      <w:pPr>
        <w:numPr>
          <w:ilvl w:val="0"/>
          <w:numId w:val="1"/>
        </w:numPr>
        <w:spacing w:line="360" w:lineRule="auto"/>
        <w:rPr>
          <w:sz w:val="28"/>
          <w:szCs w:val="28"/>
        </w:rPr>
      </w:pPr>
      <w:r w:rsidRPr="00074E16">
        <w:rPr>
          <w:sz w:val="28"/>
          <w:szCs w:val="28"/>
        </w:rPr>
        <w:lastRenderedPageBreak/>
        <w:t>Проявление уважения к участникам и ветеран</w:t>
      </w:r>
      <w:r w:rsidR="00C20F70">
        <w:rPr>
          <w:sz w:val="28"/>
          <w:szCs w:val="28"/>
        </w:rPr>
        <w:t>ам Великой Отечественной войны, чувства гордости за их подвиг.</w:t>
      </w:r>
    </w:p>
    <w:p w:rsidR="00C20F70" w:rsidRPr="00C20F70" w:rsidRDefault="00C20F70" w:rsidP="00C20F70">
      <w:pPr>
        <w:numPr>
          <w:ilvl w:val="0"/>
          <w:numId w:val="1"/>
        </w:numPr>
        <w:spacing w:line="360" w:lineRule="auto"/>
        <w:rPr>
          <w:sz w:val="28"/>
          <w:szCs w:val="28"/>
        </w:rPr>
      </w:pPr>
      <w:r w:rsidRPr="006E5467">
        <w:rPr>
          <w:sz w:val="28"/>
          <w:szCs w:val="28"/>
        </w:rPr>
        <w:t>Развитие познавательных, творческих способностей обучающихся; содействие более полной реализации их</w:t>
      </w:r>
      <w:r>
        <w:rPr>
          <w:sz w:val="28"/>
          <w:szCs w:val="28"/>
        </w:rPr>
        <w:t xml:space="preserve"> потенциала.</w:t>
      </w:r>
    </w:p>
    <w:p w:rsidR="00C20F70" w:rsidRPr="002C1B5A" w:rsidRDefault="00C20F70" w:rsidP="00C20F70">
      <w:pPr>
        <w:numPr>
          <w:ilvl w:val="0"/>
          <w:numId w:val="1"/>
        </w:numPr>
        <w:spacing w:line="360" w:lineRule="auto"/>
        <w:rPr>
          <w:sz w:val="28"/>
          <w:szCs w:val="28"/>
        </w:rPr>
      </w:pPr>
      <w:r w:rsidRPr="00C20F70">
        <w:rPr>
          <w:sz w:val="28"/>
          <w:szCs w:val="28"/>
        </w:rPr>
        <w:t>Участие в конкурсах, фестивалях, выставках, викторинах, концертах  и  мероприятиях,  посвященных  В</w:t>
      </w:r>
      <w:r>
        <w:rPr>
          <w:sz w:val="28"/>
          <w:szCs w:val="28"/>
        </w:rPr>
        <w:t>еликой Отечественной войне.</w:t>
      </w:r>
      <w:r w:rsidRPr="002C1B5A">
        <w:rPr>
          <w:sz w:val="28"/>
          <w:szCs w:val="28"/>
        </w:rPr>
        <w:t xml:space="preserve"> </w:t>
      </w:r>
    </w:p>
    <w:p w:rsidR="00C20F70" w:rsidRPr="00074E16" w:rsidRDefault="00C20F70" w:rsidP="00C20F70">
      <w:pPr>
        <w:spacing w:line="360" w:lineRule="auto"/>
        <w:ind w:left="720"/>
        <w:rPr>
          <w:sz w:val="28"/>
          <w:szCs w:val="28"/>
        </w:rPr>
      </w:pPr>
    </w:p>
    <w:p w:rsidR="000432BD" w:rsidRPr="0035408D" w:rsidRDefault="00C20F70" w:rsidP="000432BD">
      <w:pPr>
        <w:rPr>
          <w:b/>
          <w:sz w:val="28"/>
          <w:szCs w:val="28"/>
        </w:rPr>
      </w:pPr>
      <w:r>
        <w:rPr>
          <w:b/>
          <w:sz w:val="28"/>
          <w:szCs w:val="28"/>
        </w:rPr>
        <w:t xml:space="preserve">Возможности </w:t>
      </w:r>
      <w:r w:rsidR="000432BD" w:rsidRPr="0035408D">
        <w:rPr>
          <w:b/>
          <w:sz w:val="28"/>
          <w:szCs w:val="28"/>
        </w:rPr>
        <w:t xml:space="preserve"> использования материала</w:t>
      </w:r>
    </w:p>
    <w:p w:rsidR="000432BD" w:rsidRDefault="000432BD" w:rsidP="000432BD">
      <w:pPr>
        <w:rPr>
          <w:sz w:val="28"/>
          <w:szCs w:val="28"/>
        </w:rPr>
      </w:pPr>
      <w:r>
        <w:rPr>
          <w:sz w:val="28"/>
          <w:szCs w:val="28"/>
        </w:rPr>
        <w:t xml:space="preserve"> </w:t>
      </w:r>
    </w:p>
    <w:p w:rsidR="000432BD" w:rsidRDefault="000432BD" w:rsidP="000432BD">
      <w:pPr>
        <w:spacing w:line="360" w:lineRule="auto"/>
        <w:rPr>
          <w:sz w:val="28"/>
          <w:szCs w:val="28"/>
        </w:rPr>
      </w:pPr>
      <w:r>
        <w:rPr>
          <w:sz w:val="28"/>
          <w:szCs w:val="28"/>
        </w:rPr>
        <w:t xml:space="preserve">    </w:t>
      </w:r>
      <w:r w:rsidRPr="00112A02">
        <w:rPr>
          <w:sz w:val="28"/>
          <w:szCs w:val="28"/>
        </w:rPr>
        <w:t>Данный материал</w:t>
      </w:r>
      <w:r>
        <w:rPr>
          <w:sz w:val="28"/>
          <w:szCs w:val="28"/>
        </w:rPr>
        <w:t>,  видео-презентация</w:t>
      </w:r>
      <w:r w:rsidRPr="00112A02">
        <w:rPr>
          <w:sz w:val="28"/>
          <w:szCs w:val="28"/>
        </w:rPr>
        <w:t xml:space="preserve"> может быть испо</w:t>
      </w:r>
      <w:r>
        <w:rPr>
          <w:sz w:val="28"/>
          <w:szCs w:val="28"/>
        </w:rPr>
        <w:t xml:space="preserve">льзован,  для обучающихся как начальной </w:t>
      </w:r>
      <w:proofErr w:type="gramStart"/>
      <w:r>
        <w:rPr>
          <w:sz w:val="28"/>
          <w:szCs w:val="28"/>
        </w:rPr>
        <w:t>школы</w:t>
      </w:r>
      <w:proofErr w:type="gramEnd"/>
      <w:r>
        <w:rPr>
          <w:sz w:val="28"/>
          <w:szCs w:val="28"/>
        </w:rPr>
        <w:t xml:space="preserve"> так и среднего и старшего звена: на уроках истории,  классных часах</w:t>
      </w:r>
      <w:r w:rsidRPr="00112A02">
        <w:rPr>
          <w:sz w:val="28"/>
          <w:szCs w:val="28"/>
        </w:rPr>
        <w:t>,</w:t>
      </w:r>
      <w:r>
        <w:rPr>
          <w:sz w:val="28"/>
          <w:szCs w:val="28"/>
        </w:rPr>
        <w:t xml:space="preserve"> общешкольных мероприятиях, посвященных, Великой Отечественной  войне.  Так же он может быть использован  </w:t>
      </w:r>
      <w:r w:rsidRPr="00112A02">
        <w:rPr>
          <w:sz w:val="28"/>
          <w:szCs w:val="28"/>
        </w:rPr>
        <w:t>при подготов</w:t>
      </w:r>
      <w:r>
        <w:rPr>
          <w:sz w:val="28"/>
          <w:szCs w:val="28"/>
        </w:rPr>
        <w:t>ке, к краеведческим викторинам и конкурсам, по соответствующей тематике</w:t>
      </w:r>
      <w:r w:rsidRPr="00112A02">
        <w:rPr>
          <w:sz w:val="28"/>
          <w:szCs w:val="28"/>
        </w:rPr>
        <w:t>.</w:t>
      </w:r>
    </w:p>
    <w:p w:rsidR="000432BD" w:rsidRPr="00F31FBA" w:rsidRDefault="000432BD" w:rsidP="000432BD">
      <w:pPr>
        <w:spacing w:line="360" w:lineRule="auto"/>
        <w:rPr>
          <w:sz w:val="28"/>
          <w:szCs w:val="28"/>
        </w:rPr>
      </w:pPr>
      <w:r>
        <w:rPr>
          <w:sz w:val="28"/>
          <w:szCs w:val="28"/>
        </w:rPr>
        <w:t xml:space="preserve">Материал в формате </w:t>
      </w:r>
      <w:r>
        <w:rPr>
          <w:sz w:val="28"/>
          <w:szCs w:val="28"/>
          <w:lang w:val="en-US"/>
        </w:rPr>
        <w:t>WMV</w:t>
      </w:r>
      <w:r w:rsidRPr="00F31FBA">
        <w:rPr>
          <w:sz w:val="28"/>
          <w:szCs w:val="28"/>
        </w:rPr>
        <w:t xml:space="preserve"> </w:t>
      </w:r>
      <w:r>
        <w:rPr>
          <w:sz w:val="28"/>
          <w:szCs w:val="28"/>
        </w:rPr>
        <w:t>возможно просматривать как на ПК, так и на ТВ.</w:t>
      </w:r>
    </w:p>
    <w:p w:rsidR="000432BD" w:rsidRDefault="000432BD" w:rsidP="000432BD">
      <w:pPr>
        <w:spacing w:line="360" w:lineRule="auto"/>
        <w:rPr>
          <w:sz w:val="28"/>
          <w:szCs w:val="28"/>
        </w:rPr>
      </w:pPr>
    </w:p>
    <w:p w:rsidR="000432BD" w:rsidRDefault="00C20F70" w:rsidP="000432BD">
      <w:pPr>
        <w:rPr>
          <w:b/>
          <w:sz w:val="28"/>
          <w:szCs w:val="28"/>
        </w:rPr>
      </w:pPr>
      <w:r>
        <w:rPr>
          <w:b/>
          <w:sz w:val="28"/>
          <w:szCs w:val="28"/>
        </w:rPr>
        <w:t>Перспективы развития проекта</w:t>
      </w:r>
    </w:p>
    <w:p w:rsidR="000432BD" w:rsidRDefault="000432BD" w:rsidP="000432BD">
      <w:pPr>
        <w:rPr>
          <w:b/>
          <w:sz w:val="28"/>
          <w:szCs w:val="28"/>
        </w:rPr>
      </w:pPr>
    </w:p>
    <w:p w:rsidR="000432BD" w:rsidRPr="00B133C3" w:rsidRDefault="000432BD" w:rsidP="000432BD">
      <w:pPr>
        <w:spacing w:line="360" w:lineRule="auto"/>
        <w:rPr>
          <w:sz w:val="28"/>
          <w:szCs w:val="28"/>
        </w:rPr>
      </w:pPr>
      <w:r>
        <w:rPr>
          <w:sz w:val="28"/>
          <w:szCs w:val="28"/>
        </w:rPr>
        <w:t xml:space="preserve">   </w:t>
      </w:r>
      <w:r w:rsidRPr="00B133C3">
        <w:rPr>
          <w:sz w:val="28"/>
          <w:szCs w:val="28"/>
        </w:rPr>
        <w:t>Возможно пополнение данного цикла но</w:t>
      </w:r>
      <w:r w:rsidR="00517CE2">
        <w:rPr>
          <w:sz w:val="28"/>
          <w:szCs w:val="28"/>
        </w:rPr>
        <w:t>выми материалами</w:t>
      </w:r>
      <w:r w:rsidRPr="00B133C3">
        <w:rPr>
          <w:sz w:val="28"/>
          <w:szCs w:val="28"/>
        </w:rPr>
        <w:t>.</w:t>
      </w:r>
    </w:p>
    <w:p w:rsidR="00C15246" w:rsidRDefault="00C15246"/>
    <w:sectPr w:rsidR="00C15246" w:rsidSect="00F97633">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C9" w:rsidRDefault="00517CE2">
    <w:pPr>
      <w:pStyle w:val="a5"/>
      <w:jc w:val="right"/>
    </w:pPr>
    <w:r>
      <w:fldChar w:fldCharType="begin"/>
    </w:r>
    <w:r>
      <w:instrText xml:space="preserve"> PAGE   \* MERGEFORMAT </w:instrText>
    </w:r>
    <w:r>
      <w:fldChar w:fldCharType="separate"/>
    </w:r>
    <w:r>
      <w:rPr>
        <w:noProof/>
      </w:rPr>
      <w:t>1</w:t>
    </w:r>
    <w:r>
      <w:fldChar w:fldCharType="end"/>
    </w:r>
  </w:p>
  <w:p w:rsidR="00A92FC9" w:rsidRDefault="00517CE2">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6DA"/>
    <w:multiLevelType w:val="hybridMultilevel"/>
    <w:tmpl w:val="D820E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F1F7A"/>
    <w:multiLevelType w:val="multilevel"/>
    <w:tmpl w:val="741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808AF"/>
    <w:multiLevelType w:val="hybridMultilevel"/>
    <w:tmpl w:val="8CB0C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87224A"/>
    <w:multiLevelType w:val="hybridMultilevel"/>
    <w:tmpl w:val="AD203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054C4F"/>
    <w:multiLevelType w:val="hybridMultilevel"/>
    <w:tmpl w:val="8CFA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E342A"/>
    <w:multiLevelType w:val="hybridMultilevel"/>
    <w:tmpl w:val="F684D2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78995E7A"/>
    <w:multiLevelType w:val="hybridMultilevel"/>
    <w:tmpl w:val="4F30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125E68"/>
    <w:multiLevelType w:val="hybridMultilevel"/>
    <w:tmpl w:val="1AA6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432BD"/>
    <w:rsid w:val="000432BD"/>
    <w:rsid w:val="000A35EC"/>
    <w:rsid w:val="000A65A1"/>
    <w:rsid w:val="004E2D49"/>
    <w:rsid w:val="00517CE2"/>
    <w:rsid w:val="00C15246"/>
    <w:rsid w:val="00C20F70"/>
    <w:rsid w:val="00C34238"/>
    <w:rsid w:val="00DF6219"/>
    <w:rsid w:val="00FF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D49"/>
    <w:rPr>
      <w:b/>
      <w:bCs/>
    </w:rPr>
  </w:style>
  <w:style w:type="paragraph" w:styleId="a4">
    <w:name w:val="No Spacing"/>
    <w:uiPriority w:val="1"/>
    <w:qFormat/>
    <w:rsid w:val="000432BD"/>
    <w:pPr>
      <w:spacing w:after="0"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rsid w:val="000432BD"/>
    <w:pPr>
      <w:tabs>
        <w:tab w:val="center" w:pos="4677"/>
        <w:tab w:val="right" w:pos="9355"/>
      </w:tabs>
    </w:pPr>
  </w:style>
  <w:style w:type="character" w:customStyle="1" w:styleId="a6">
    <w:name w:val="Нижний колонтитул Знак"/>
    <w:basedOn w:val="a0"/>
    <w:link w:val="a5"/>
    <w:uiPriority w:val="99"/>
    <w:rsid w:val="000432BD"/>
    <w:rPr>
      <w:rFonts w:ascii="Times New Roman" w:eastAsia="Times New Roman" w:hAnsi="Times New Roman" w:cs="Times New Roman"/>
      <w:sz w:val="24"/>
      <w:szCs w:val="24"/>
      <w:lang w:eastAsia="ru-RU"/>
    </w:rPr>
  </w:style>
  <w:style w:type="paragraph" w:styleId="a7">
    <w:name w:val="List Paragraph"/>
    <w:basedOn w:val="a"/>
    <w:uiPriority w:val="34"/>
    <w:qFormat/>
    <w:rsid w:val="00C20F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Агеева</dc:creator>
  <cp:lastModifiedBy>Алевтина Агеева</cp:lastModifiedBy>
  <cp:revision>1</cp:revision>
  <dcterms:created xsi:type="dcterms:W3CDTF">2016-01-15T18:17:00Z</dcterms:created>
  <dcterms:modified xsi:type="dcterms:W3CDTF">2016-01-15T19:02:00Z</dcterms:modified>
</cp:coreProperties>
</file>